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BC0" w:rsidRPr="00681802" w:rsidRDefault="00945BC0" w:rsidP="00945BC0">
      <w:pPr>
        <w:jc w:val="center"/>
        <w:rPr>
          <w:b/>
          <w:sz w:val="28"/>
        </w:rPr>
      </w:pPr>
      <w:r w:rsidRPr="00681802">
        <w:rPr>
          <w:b/>
          <w:sz w:val="28"/>
        </w:rPr>
        <w:t>ΑΠΟΣΠΑΣΜΑ</w:t>
      </w:r>
    </w:p>
    <w:p w:rsidR="00945BC0" w:rsidRPr="00681802" w:rsidRDefault="00945BC0" w:rsidP="00945BC0">
      <w:pPr>
        <w:jc w:val="center"/>
        <w:rPr>
          <w:b/>
          <w:sz w:val="28"/>
        </w:rPr>
      </w:pPr>
      <w:r w:rsidRPr="00681802">
        <w:rPr>
          <w:b/>
          <w:sz w:val="28"/>
        </w:rPr>
        <w:t xml:space="preserve">από το </w:t>
      </w:r>
      <w:proofErr w:type="spellStart"/>
      <w:r w:rsidRPr="00681802">
        <w:rPr>
          <w:b/>
          <w:sz w:val="28"/>
        </w:rPr>
        <w:t>αριθμ</w:t>
      </w:r>
      <w:proofErr w:type="spellEnd"/>
      <w:r w:rsidRPr="00681802">
        <w:rPr>
          <w:b/>
          <w:sz w:val="28"/>
        </w:rPr>
        <w:t xml:space="preserve">. </w:t>
      </w:r>
      <w:r>
        <w:rPr>
          <w:b/>
          <w:sz w:val="28"/>
        </w:rPr>
        <w:t>1</w:t>
      </w:r>
      <w:r w:rsidR="00233ABA">
        <w:rPr>
          <w:b/>
          <w:sz w:val="28"/>
        </w:rPr>
        <w:t>6</w:t>
      </w:r>
      <w:r w:rsidRPr="00681802">
        <w:rPr>
          <w:b/>
          <w:sz w:val="28"/>
        </w:rPr>
        <w:t>/</w:t>
      </w:r>
      <w:r w:rsidR="00233ABA">
        <w:rPr>
          <w:b/>
          <w:sz w:val="28"/>
        </w:rPr>
        <w:t>29</w:t>
      </w:r>
      <w:r>
        <w:rPr>
          <w:b/>
          <w:sz w:val="28"/>
        </w:rPr>
        <w:t>-</w:t>
      </w:r>
      <w:r w:rsidR="00233ABA">
        <w:rPr>
          <w:b/>
          <w:sz w:val="28"/>
        </w:rPr>
        <w:t>6</w:t>
      </w:r>
      <w:r>
        <w:rPr>
          <w:b/>
          <w:sz w:val="28"/>
        </w:rPr>
        <w:t>-</w:t>
      </w:r>
      <w:r w:rsidRPr="00681802">
        <w:rPr>
          <w:b/>
          <w:sz w:val="28"/>
        </w:rPr>
        <w:t>201</w:t>
      </w:r>
      <w:r w:rsidRPr="001B0190">
        <w:rPr>
          <w:b/>
          <w:sz w:val="28"/>
        </w:rPr>
        <w:t>4</w:t>
      </w:r>
      <w:r w:rsidRPr="00681802">
        <w:rPr>
          <w:b/>
          <w:sz w:val="28"/>
        </w:rPr>
        <w:t xml:space="preserve"> πρακτικό συνεδριάσεως</w:t>
      </w:r>
    </w:p>
    <w:p w:rsidR="00945BC0" w:rsidRPr="00681802" w:rsidRDefault="00945BC0" w:rsidP="00945BC0">
      <w:pPr>
        <w:jc w:val="center"/>
        <w:rPr>
          <w:b/>
          <w:sz w:val="28"/>
        </w:rPr>
      </w:pPr>
      <w:r w:rsidRPr="00681802">
        <w:rPr>
          <w:b/>
          <w:sz w:val="28"/>
        </w:rPr>
        <w:t>του Διοικητικού Συμβουλίου</w:t>
      </w:r>
    </w:p>
    <w:p w:rsidR="00945BC0" w:rsidRPr="00681802" w:rsidRDefault="00945BC0" w:rsidP="00945BC0">
      <w:pPr>
        <w:jc w:val="center"/>
        <w:rPr>
          <w:b/>
          <w:sz w:val="28"/>
        </w:rPr>
      </w:pPr>
      <w:r w:rsidRPr="00681802">
        <w:rPr>
          <w:b/>
          <w:sz w:val="28"/>
        </w:rPr>
        <w:t>του Αναγνωστηρίου Αγιάσου «Η ΑΝΑΠΤΥΞΗ»</w:t>
      </w:r>
    </w:p>
    <w:p w:rsidR="00945BC0" w:rsidRDefault="00945BC0" w:rsidP="00945BC0"/>
    <w:p w:rsidR="00945BC0" w:rsidRDefault="00945BC0" w:rsidP="00945BC0">
      <w:pPr>
        <w:jc w:val="both"/>
        <w:rPr>
          <w:sz w:val="28"/>
        </w:rPr>
      </w:pPr>
      <w:r>
        <w:rPr>
          <w:sz w:val="28"/>
        </w:rPr>
        <w:t xml:space="preserve">   </w:t>
      </w:r>
      <w:r>
        <w:rPr>
          <w:sz w:val="28"/>
        </w:rPr>
        <w:tab/>
        <w:t xml:space="preserve">Στην Αγιάσο και στο Γραφείο του Πνευματικού Κέντρου ΑΝΑΓΝΩΣΤΗΡΙΟ ΑΓΙΑΣΟΥ </w:t>
      </w:r>
      <w:r w:rsidRPr="002F6F7A">
        <w:rPr>
          <w:sz w:val="28"/>
        </w:rPr>
        <w:t>“</w:t>
      </w:r>
      <w:r>
        <w:rPr>
          <w:sz w:val="28"/>
        </w:rPr>
        <w:t>Η ΑΝΑΠΤΥΞΗ</w:t>
      </w:r>
      <w:r w:rsidRPr="002F6F7A">
        <w:rPr>
          <w:sz w:val="28"/>
        </w:rPr>
        <w:t>”</w:t>
      </w:r>
      <w:r>
        <w:rPr>
          <w:sz w:val="28"/>
        </w:rPr>
        <w:t xml:space="preserve"> σήμερα στις </w:t>
      </w:r>
      <w:r w:rsidR="00233ABA">
        <w:rPr>
          <w:sz w:val="28"/>
        </w:rPr>
        <w:t>29</w:t>
      </w:r>
      <w:r>
        <w:rPr>
          <w:sz w:val="28"/>
        </w:rPr>
        <w:t xml:space="preserve"> </w:t>
      </w:r>
      <w:r w:rsidR="00233ABA">
        <w:rPr>
          <w:sz w:val="28"/>
        </w:rPr>
        <w:t xml:space="preserve">Ιουνίου </w:t>
      </w:r>
      <w:r>
        <w:rPr>
          <w:sz w:val="28"/>
        </w:rPr>
        <w:t xml:space="preserve">2014, ημέρα της εβδομάδος </w:t>
      </w:r>
      <w:r w:rsidR="00233ABA">
        <w:rPr>
          <w:sz w:val="28"/>
        </w:rPr>
        <w:t>Κυριακή κ</w:t>
      </w:r>
      <w:r>
        <w:rPr>
          <w:sz w:val="28"/>
        </w:rPr>
        <w:t>αι ώρα</w:t>
      </w:r>
      <w:r w:rsidR="00743C97">
        <w:rPr>
          <w:sz w:val="28"/>
        </w:rPr>
        <w:t xml:space="preserve"> </w:t>
      </w:r>
      <w:r w:rsidR="00233ABA">
        <w:rPr>
          <w:sz w:val="28"/>
        </w:rPr>
        <w:t>11</w:t>
      </w:r>
      <w:r>
        <w:rPr>
          <w:sz w:val="28"/>
        </w:rPr>
        <w:t xml:space="preserve"> </w:t>
      </w:r>
      <w:proofErr w:type="spellStart"/>
      <w:r w:rsidR="00233ABA">
        <w:rPr>
          <w:sz w:val="28"/>
        </w:rPr>
        <w:t>π</w:t>
      </w:r>
      <w:r>
        <w:rPr>
          <w:sz w:val="28"/>
        </w:rPr>
        <w:t>.μ</w:t>
      </w:r>
      <w:proofErr w:type="spellEnd"/>
      <w:r>
        <w:rPr>
          <w:sz w:val="28"/>
        </w:rPr>
        <w:t xml:space="preserve">., συνήλθε σε τακτική συνεδρίαση το Διοικητικό Συμβούλιο του Συλλόγου, ύστερα από πρόσκληση του Προέδρου, για συζήτηση και λήψη απόφασης στα </w:t>
      </w:r>
      <w:r w:rsidR="00743C97">
        <w:rPr>
          <w:sz w:val="28"/>
        </w:rPr>
        <w:t xml:space="preserve">διάφορα </w:t>
      </w:r>
      <w:r>
        <w:rPr>
          <w:sz w:val="28"/>
        </w:rPr>
        <w:t>θέμα</w:t>
      </w:r>
      <w:r w:rsidR="00743C97">
        <w:rPr>
          <w:sz w:val="28"/>
        </w:rPr>
        <w:t>τα</w:t>
      </w:r>
      <w:r>
        <w:rPr>
          <w:sz w:val="28"/>
        </w:rPr>
        <w:t xml:space="preserve"> της ημερήσιας διάταξης.</w:t>
      </w:r>
    </w:p>
    <w:p w:rsidR="00233ABA" w:rsidRDefault="00945BC0" w:rsidP="00945BC0">
      <w:pPr>
        <w:jc w:val="both"/>
        <w:rPr>
          <w:sz w:val="28"/>
        </w:rPr>
      </w:pPr>
      <w:r>
        <w:rPr>
          <w:sz w:val="28"/>
        </w:rPr>
        <w:tab/>
        <w:t xml:space="preserve">Διαπιστώθηκε ότι το Δ.Σ. είχε τη νόμιμη απαρτία, δεδομένου ότι ήταν παρόντα </w:t>
      </w:r>
      <w:r w:rsidR="00C8121D">
        <w:rPr>
          <w:sz w:val="28"/>
        </w:rPr>
        <w:t xml:space="preserve">όλα τα </w:t>
      </w:r>
      <w:r>
        <w:rPr>
          <w:sz w:val="28"/>
        </w:rPr>
        <w:t xml:space="preserve">μέλη του, ήτοι: 1) Κλεάνθης Δ. Κορομηλάς, </w:t>
      </w:r>
      <w:r w:rsidR="00743C97">
        <w:rPr>
          <w:sz w:val="28"/>
        </w:rPr>
        <w:t>2</w:t>
      </w:r>
      <w:r>
        <w:rPr>
          <w:sz w:val="28"/>
        </w:rPr>
        <w:t xml:space="preserve">) </w:t>
      </w:r>
      <w:r w:rsidR="00233ABA">
        <w:rPr>
          <w:sz w:val="28"/>
        </w:rPr>
        <w:t>Ευστράτιος Αν. Καζα</w:t>
      </w:r>
      <w:r w:rsidR="007817DC">
        <w:rPr>
          <w:sz w:val="28"/>
        </w:rPr>
        <w:t>ν</w:t>
      </w:r>
      <w:r w:rsidR="00233ABA">
        <w:rPr>
          <w:sz w:val="28"/>
        </w:rPr>
        <w:t xml:space="preserve">τζής, 3) </w:t>
      </w:r>
      <w:r>
        <w:rPr>
          <w:sz w:val="28"/>
        </w:rPr>
        <w:t xml:space="preserve">Παναγιώτης Μ. Κουτσκουδής, </w:t>
      </w:r>
      <w:r w:rsidR="00233ABA">
        <w:rPr>
          <w:sz w:val="28"/>
        </w:rPr>
        <w:t>4</w:t>
      </w:r>
      <w:r>
        <w:rPr>
          <w:sz w:val="28"/>
        </w:rPr>
        <w:t xml:space="preserve">) Ειρήνη Μ. </w:t>
      </w:r>
      <w:proofErr w:type="spellStart"/>
      <w:r>
        <w:rPr>
          <w:sz w:val="28"/>
        </w:rPr>
        <w:t>Αργύρα</w:t>
      </w:r>
      <w:proofErr w:type="spellEnd"/>
      <w:r w:rsidR="00743C97">
        <w:rPr>
          <w:sz w:val="28"/>
        </w:rPr>
        <w:t xml:space="preserve">, </w:t>
      </w:r>
      <w:r w:rsidR="00233ABA">
        <w:rPr>
          <w:sz w:val="28"/>
        </w:rPr>
        <w:t>5</w:t>
      </w:r>
      <w:r w:rsidR="00743C97">
        <w:rPr>
          <w:sz w:val="28"/>
        </w:rPr>
        <w:t xml:space="preserve">) </w:t>
      </w:r>
      <w:r>
        <w:rPr>
          <w:sz w:val="28"/>
        </w:rPr>
        <w:t xml:space="preserve">Παναγιώτα </w:t>
      </w:r>
      <w:proofErr w:type="spellStart"/>
      <w:r>
        <w:rPr>
          <w:sz w:val="28"/>
        </w:rPr>
        <w:t>Πρ</w:t>
      </w:r>
      <w:proofErr w:type="spellEnd"/>
      <w:r>
        <w:rPr>
          <w:sz w:val="28"/>
        </w:rPr>
        <w:t>. Μαϊστρέλλη</w:t>
      </w:r>
      <w:r w:rsidR="00743C97">
        <w:rPr>
          <w:sz w:val="28"/>
        </w:rPr>
        <w:t xml:space="preserve">, </w:t>
      </w:r>
      <w:r w:rsidR="00233ABA">
        <w:rPr>
          <w:sz w:val="28"/>
        </w:rPr>
        <w:t>6</w:t>
      </w:r>
      <w:r w:rsidR="00743C97">
        <w:rPr>
          <w:sz w:val="28"/>
        </w:rPr>
        <w:t xml:space="preserve">) </w:t>
      </w:r>
      <w:r>
        <w:rPr>
          <w:sz w:val="28"/>
        </w:rPr>
        <w:t xml:space="preserve">Παναγιώτης Στ. Σκορδάς και </w:t>
      </w:r>
      <w:r w:rsidR="00233ABA">
        <w:rPr>
          <w:sz w:val="28"/>
        </w:rPr>
        <w:t>7</w:t>
      </w:r>
      <w:r>
        <w:rPr>
          <w:sz w:val="28"/>
        </w:rPr>
        <w:t xml:space="preserve">) Γρηγόριος Γ. </w:t>
      </w:r>
      <w:proofErr w:type="spellStart"/>
      <w:r>
        <w:rPr>
          <w:sz w:val="28"/>
        </w:rPr>
        <w:t>Αλεντάς</w:t>
      </w:r>
      <w:proofErr w:type="spellEnd"/>
      <w:r>
        <w:rPr>
          <w:sz w:val="28"/>
        </w:rPr>
        <w:t>.</w:t>
      </w:r>
    </w:p>
    <w:p w:rsidR="00233ABA" w:rsidRDefault="00233ABA" w:rsidP="00945BC0">
      <w:pPr>
        <w:jc w:val="both"/>
        <w:rPr>
          <w:sz w:val="28"/>
        </w:rPr>
      </w:pPr>
    </w:p>
    <w:p w:rsidR="00945BC0" w:rsidRPr="00945BC0" w:rsidRDefault="00945BC0" w:rsidP="00945BC0">
      <w:pPr>
        <w:jc w:val="both"/>
        <w:rPr>
          <w:b/>
          <w:sz w:val="28"/>
        </w:rPr>
      </w:pPr>
      <w:r>
        <w:rPr>
          <w:b/>
          <w:sz w:val="28"/>
          <w:u w:val="single"/>
        </w:rPr>
        <w:t>Απόφαση 3</w:t>
      </w:r>
      <w:r w:rsidR="00826736" w:rsidRPr="00826736">
        <w:rPr>
          <w:b/>
          <w:sz w:val="28"/>
          <w:u w:val="single"/>
        </w:rPr>
        <w:t>6</w:t>
      </w:r>
      <w:r w:rsidRPr="00945BC0">
        <w:rPr>
          <w:b/>
          <w:sz w:val="28"/>
          <w:u w:val="single"/>
          <w:vertAlign w:val="superscript"/>
        </w:rPr>
        <w:t>η</w:t>
      </w:r>
      <w:r w:rsidRPr="00945BC0">
        <w:rPr>
          <w:b/>
          <w:sz w:val="28"/>
          <w:u w:val="single"/>
        </w:rPr>
        <w:t>:</w:t>
      </w:r>
      <w:r w:rsidRPr="00945BC0">
        <w:rPr>
          <w:b/>
          <w:sz w:val="28"/>
        </w:rPr>
        <w:t xml:space="preserve"> «</w:t>
      </w:r>
      <w:r w:rsidR="001D7766">
        <w:rPr>
          <w:b/>
          <w:sz w:val="28"/>
        </w:rPr>
        <w:t>Εξέταση πρότασης του Σωτήρη Π. Βουνάτσου για τη δημιουργία ενός ολιγόλεπτου ντοκιμαντέρ σχετικού με τα 120 χρόνια του Αναγνωστηρίου</w:t>
      </w:r>
      <w:r>
        <w:rPr>
          <w:b/>
          <w:sz w:val="28"/>
        </w:rPr>
        <w:t>»</w:t>
      </w:r>
    </w:p>
    <w:p w:rsidR="00945BC0" w:rsidRDefault="00945BC0" w:rsidP="00945BC0">
      <w:pPr>
        <w:jc w:val="both"/>
        <w:rPr>
          <w:sz w:val="28"/>
        </w:rPr>
      </w:pPr>
    </w:p>
    <w:p w:rsidR="00721D24" w:rsidRPr="003E37AF" w:rsidRDefault="00945BC0" w:rsidP="00721D24">
      <w:pPr>
        <w:ind w:firstLine="720"/>
        <w:jc w:val="both"/>
        <w:rPr>
          <w:sz w:val="28"/>
        </w:rPr>
      </w:pPr>
      <w:r>
        <w:rPr>
          <w:sz w:val="28"/>
        </w:rPr>
        <w:t>Ο Πρόεδρος, εισηγούμενος το 1</w:t>
      </w:r>
      <w:r w:rsidRPr="00DA4231">
        <w:rPr>
          <w:sz w:val="28"/>
          <w:vertAlign w:val="superscript"/>
        </w:rPr>
        <w:t>ο</w:t>
      </w:r>
      <w:r>
        <w:rPr>
          <w:sz w:val="28"/>
        </w:rPr>
        <w:t xml:space="preserve"> θέμα</w:t>
      </w:r>
      <w:r w:rsidR="005431B6" w:rsidRPr="005431B6">
        <w:rPr>
          <w:sz w:val="28"/>
        </w:rPr>
        <w:t xml:space="preserve"> </w:t>
      </w:r>
      <w:r w:rsidR="005431B6">
        <w:rPr>
          <w:sz w:val="28"/>
        </w:rPr>
        <w:t>της ημερήσιας διάταξης</w:t>
      </w:r>
      <w:r>
        <w:rPr>
          <w:sz w:val="28"/>
        </w:rPr>
        <w:t xml:space="preserve">, </w:t>
      </w:r>
      <w:r w:rsidR="00721D24">
        <w:rPr>
          <w:sz w:val="28"/>
        </w:rPr>
        <w:t xml:space="preserve">έθεσε υπόψη του </w:t>
      </w:r>
      <w:r w:rsidR="005431B6">
        <w:rPr>
          <w:sz w:val="28"/>
        </w:rPr>
        <w:t>Δ</w:t>
      </w:r>
      <w:r>
        <w:rPr>
          <w:sz w:val="28"/>
        </w:rPr>
        <w:t xml:space="preserve">.Σ. </w:t>
      </w:r>
      <w:r w:rsidR="00F1207B">
        <w:rPr>
          <w:sz w:val="28"/>
        </w:rPr>
        <w:t xml:space="preserve">την πρόταση του εκλεκτού φίλου του Αναγνωστηρίου Σωτήρη Παν. Βουνάτσου για την παραγωγή ενός ολιγόλεπτου ντοκιμαντέρ με θέμα την ιστορία και τη δράση του Ιδρύματος, που θα είναι αφιερωμένο στα εκατόν είκοσι χρόνια του και θα προβληθεί στις καλοκαιρινές επετειακές εκδηλώσεις. </w:t>
      </w:r>
    </w:p>
    <w:p w:rsidR="00945BC0" w:rsidRDefault="00754326" w:rsidP="00C45A23">
      <w:pPr>
        <w:ind w:firstLine="720"/>
        <w:jc w:val="both"/>
        <w:rPr>
          <w:sz w:val="28"/>
        </w:rPr>
      </w:pPr>
      <w:r>
        <w:rPr>
          <w:sz w:val="28"/>
        </w:rPr>
        <w:t>Εισηγήθηκε την αποδοχή της πρότασης και κ</w:t>
      </w:r>
      <w:r w:rsidR="00945BC0">
        <w:rPr>
          <w:sz w:val="28"/>
        </w:rPr>
        <w:t>άλεσε ύστερα το Διοικητικό Συμβούλιο να αποφασίσει σχετικά.</w:t>
      </w:r>
    </w:p>
    <w:p w:rsidR="00945BC0" w:rsidRDefault="00945BC0" w:rsidP="00945BC0">
      <w:pPr>
        <w:jc w:val="both"/>
        <w:rPr>
          <w:sz w:val="28"/>
        </w:rPr>
      </w:pPr>
      <w:r>
        <w:rPr>
          <w:sz w:val="28"/>
        </w:rPr>
        <w:t xml:space="preserve">    </w:t>
      </w:r>
      <w:r>
        <w:rPr>
          <w:sz w:val="28"/>
        </w:rPr>
        <w:tab/>
        <w:t xml:space="preserve">Το Δ.Σ., αφού άκουσε </w:t>
      </w:r>
      <w:r w:rsidR="00FB3523">
        <w:rPr>
          <w:sz w:val="28"/>
        </w:rPr>
        <w:t>τ</w:t>
      </w:r>
      <w:r w:rsidR="00721D24">
        <w:rPr>
          <w:sz w:val="28"/>
        </w:rPr>
        <w:t xml:space="preserve">ην </w:t>
      </w:r>
      <w:r>
        <w:rPr>
          <w:sz w:val="28"/>
        </w:rPr>
        <w:t>εισ</w:t>
      </w:r>
      <w:r w:rsidR="00721D24">
        <w:rPr>
          <w:sz w:val="28"/>
        </w:rPr>
        <w:t xml:space="preserve">ήγηση </w:t>
      </w:r>
      <w:r>
        <w:rPr>
          <w:sz w:val="28"/>
        </w:rPr>
        <w:t xml:space="preserve">του </w:t>
      </w:r>
      <w:r w:rsidR="00FB3523">
        <w:rPr>
          <w:sz w:val="28"/>
        </w:rPr>
        <w:t>π</w:t>
      </w:r>
      <w:r>
        <w:rPr>
          <w:sz w:val="28"/>
        </w:rPr>
        <w:t>ροέδρου</w:t>
      </w:r>
      <w:r w:rsidR="00FB3523">
        <w:rPr>
          <w:sz w:val="28"/>
        </w:rPr>
        <w:t xml:space="preserve">, </w:t>
      </w:r>
      <w:r>
        <w:rPr>
          <w:sz w:val="28"/>
        </w:rPr>
        <w:t xml:space="preserve">ύστερα από </w:t>
      </w:r>
      <w:r w:rsidR="00C45A23">
        <w:rPr>
          <w:sz w:val="28"/>
        </w:rPr>
        <w:t xml:space="preserve">ευρεία </w:t>
      </w:r>
      <w:r>
        <w:rPr>
          <w:sz w:val="28"/>
        </w:rPr>
        <w:t>διαλογική συζήτηση, ομόφωνα</w:t>
      </w:r>
    </w:p>
    <w:p w:rsidR="00945BC0" w:rsidRDefault="00945BC0" w:rsidP="00945BC0">
      <w:pPr>
        <w:jc w:val="center"/>
        <w:rPr>
          <w:b/>
          <w:sz w:val="28"/>
          <w:u w:val="single"/>
        </w:rPr>
      </w:pPr>
    </w:p>
    <w:p w:rsidR="00945BC0" w:rsidRDefault="00945BC0" w:rsidP="00945BC0">
      <w:pPr>
        <w:jc w:val="center"/>
        <w:rPr>
          <w:b/>
          <w:sz w:val="28"/>
          <w:u w:val="single"/>
        </w:rPr>
      </w:pPr>
      <w:r>
        <w:rPr>
          <w:b/>
          <w:sz w:val="28"/>
          <w:u w:val="single"/>
        </w:rPr>
        <w:t>Α Π Ο Φ Α Σ Ι Ζ Ε Ι</w:t>
      </w:r>
    </w:p>
    <w:p w:rsidR="00C45A23" w:rsidRDefault="00C45A23" w:rsidP="00945BC0">
      <w:pPr>
        <w:jc w:val="both"/>
        <w:rPr>
          <w:i/>
          <w:sz w:val="28"/>
        </w:rPr>
      </w:pPr>
    </w:p>
    <w:p w:rsidR="00E8106C" w:rsidRDefault="00E8106C" w:rsidP="00826736">
      <w:pPr>
        <w:jc w:val="both"/>
        <w:rPr>
          <w:i/>
          <w:sz w:val="28"/>
        </w:rPr>
      </w:pPr>
      <w:r w:rsidRPr="00E8106C">
        <w:rPr>
          <w:i/>
          <w:sz w:val="28"/>
        </w:rPr>
        <w:tab/>
      </w:r>
      <w:r w:rsidR="00754326">
        <w:rPr>
          <w:i/>
          <w:sz w:val="28"/>
        </w:rPr>
        <w:t xml:space="preserve">Εγκρίνει την πρόταση </w:t>
      </w:r>
      <w:r w:rsidR="00754326" w:rsidRPr="00754326">
        <w:rPr>
          <w:i/>
          <w:sz w:val="28"/>
        </w:rPr>
        <w:t>του εκλεκτού φίλου του Αναγνωστηρίου Σωτήρη Παν. Βουνάτσου για την παραγωγή ενός ολιγόλεπτου ντοκιμαντέρ με θέμα την ιστορία και τη δράση του Ιδρύματος, που θα είναι αφιερωμένο στα εκατόν είκοσι χρόνια του και θα προβληθεί στις καλοκαιρινές επετειακές εκδηλώσεις.</w:t>
      </w:r>
    </w:p>
    <w:p w:rsidR="00754326" w:rsidRPr="00E8106C" w:rsidRDefault="00754326" w:rsidP="00826736">
      <w:pPr>
        <w:jc w:val="both"/>
        <w:rPr>
          <w:i/>
          <w:sz w:val="28"/>
        </w:rPr>
      </w:pPr>
    </w:p>
    <w:p w:rsidR="00F85E20" w:rsidRPr="00945BC0" w:rsidRDefault="00F85E20" w:rsidP="00F85E20">
      <w:pPr>
        <w:jc w:val="both"/>
        <w:rPr>
          <w:b/>
          <w:sz w:val="28"/>
        </w:rPr>
      </w:pPr>
      <w:r>
        <w:rPr>
          <w:b/>
          <w:sz w:val="28"/>
          <w:u w:val="single"/>
        </w:rPr>
        <w:t>Απόφαση 37</w:t>
      </w:r>
      <w:r w:rsidRPr="00945BC0">
        <w:rPr>
          <w:b/>
          <w:sz w:val="28"/>
          <w:u w:val="single"/>
          <w:vertAlign w:val="superscript"/>
        </w:rPr>
        <w:t>η</w:t>
      </w:r>
      <w:r w:rsidRPr="00945BC0">
        <w:rPr>
          <w:b/>
          <w:sz w:val="28"/>
          <w:u w:val="single"/>
        </w:rPr>
        <w:t>:</w:t>
      </w:r>
      <w:r w:rsidRPr="00945BC0">
        <w:rPr>
          <w:b/>
          <w:sz w:val="28"/>
        </w:rPr>
        <w:t xml:space="preserve"> «</w:t>
      </w:r>
      <w:r w:rsidR="00CE49FE">
        <w:rPr>
          <w:b/>
          <w:sz w:val="28"/>
        </w:rPr>
        <w:t>Λειτουργία του Ταμείου σύμφωνα με τις οδηγίες του φοροτεχνικού Νικολάου Π. Ορφανού</w:t>
      </w:r>
      <w:r>
        <w:rPr>
          <w:b/>
          <w:sz w:val="28"/>
        </w:rPr>
        <w:t>»</w:t>
      </w:r>
    </w:p>
    <w:p w:rsidR="00F85E20" w:rsidRDefault="00F85E20" w:rsidP="00F85E20">
      <w:pPr>
        <w:jc w:val="both"/>
        <w:rPr>
          <w:sz w:val="28"/>
        </w:rPr>
      </w:pPr>
    </w:p>
    <w:p w:rsidR="00F85E20" w:rsidRPr="003E37AF" w:rsidRDefault="00F85E20" w:rsidP="00F85E20">
      <w:pPr>
        <w:ind w:firstLine="720"/>
        <w:jc w:val="both"/>
        <w:rPr>
          <w:sz w:val="28"/>
        </w:rPr>
      </w:pPr>
      <w:r>
        <w:rPr>
          <w:sz w:val="28"/>
        </w:rPr>
        <w:lastRenderedPageBreak/>
        <w:t>Ο Πρόεδρος, εισηγούμενος το 2</w:t>
      </w:r>
      <w:r w:rsidRPr="00DA4231">
        <w:rPr>
          <w:sz w:val="28"/>
          <w:vertAlign w:val="superscript"/>
        </w:rPr>
        <w:t>ο</w:t>
      </w:r>
      <w:r>
        <w:rPr>
          <w:sz w:val="28"/>
        </w:rPr>
        <w:t xml:space="preserve"> θέμα</w:t>
      </w:r>
      <w:r w:rsidRPr="005431B6">
        <w:rPr>
          <w:sz w:val="28"/>
        </w:rPr>
        <w:t xml:space="preserve"> </w:t>
      </w:r>
      <w:r>
        <w:rPr>
          <w:sz w:val="28"/>
        </w:rPr>
        <w:t xml:space="preserve">της ημερήσιας διάταξης, έθεσε υπόψη του Δ.Σ. ότι </w:t>
      </w:r>
      <w:r w:rsidR="00754326">
        <w:rPr>
          <w:sz w:val="28"/>
        </w:rPr>
        <w:t>το Ταμείο του σωματείου θα πρέπει να λειτουργεί σύμφωνα με τις οδηγίες του φοροτεχνικού Νικολάου Π. Ορφανού, οι οποίες απορρέουν από τις αλλαγές που έχουν γίνει τα τελευταία χρόνια στο νομικό πλαίσιο που διέπει τη λειτουργία των Ν.Π.Ι.Δ. μη κερδοσκοπικού χαρακτήρα.</w:t>
      </w:r>
      <w:r w:rsidR="000D3197">
        <w:rPr>
          <w:sz w:val="28"/>
        </w:rPr>
        <w:t xml:space="preserve"> Λεπτομερείς οδηγίες θα δοθούν το προσεχές χρονικό διάστημα στην Ταμία και σε άλλα μέλη του Δ.Σ. που εμπλέκονται στην τήρηση του Ταμείου, τα οποία πλέον θα συνεργάζονται με το Λογιστικό Γραφείο του Ιωάννη Π. Ορφανού για τη διεκπεραίωση όλων των λογιστικών – φορολογικών υποθέσεων του Αναγνωστηρίου.</w:t>
      </w:r>
    </w:p>
    <w:p w:rsidR="00F85E20" w:rsidRDefault="00F85E20" w:rsidP="00F85E20">
      <w:pPr>
        <w:ind w:firstLine="720"/>
        <w:jc w:val="both"/>
        <w:rPr>
          <w:sz w:val="28"/>
        </w:rPr>
      </w:pPr>
      <w:r>
        <w:rPr>
          <w:sz w:val="28"/>
        </w:rPr>
        <w:t>Ο πρόεδρος κάλεσε ύστερα το Διοικητικό Συμβούλιο να αποφασίσει σχετικά.</w:t>
      </w:r>
    </w:p>
    <w:p w:rsidR="00F85E20" w:rsidRDefault="00F85E20" w:rsidP="00F85E20">
      <w:pPr>
        <w:jc w:val="both"/>
        <w:rPr>
          <w:sz w:val="28"/>
        </w:rPr>
      </w:pPr>
      <w:r>
        <w:rPr>
          <w:sz w:val="28"/>
        </w:rPr>
        <w:t xml:space="preserve">    </w:t>
      </w:r>
      <w:r>
        <w:rPr>
          <w:sz w:val="28"/>
        </w:rPr>
        <w:tab/>
        <w:t>Το Δ.Σ., αφού άκουσε την εισήγηση του προέδρου, ύστερα από ευρεία διαλογική συζήτηση, ομόφωνα</w:t>
      </w:r>
    </w:p>
    <w:p w:rsidR="00F85E20" w:rsidRDefault="00F85E20" w:rsidP="00F85E20">
      <w:pPr>
        <w:jc w:val="center"/>
        <w:rPr>
          <w:b/>
          <w:sz w:val="28"/>
          <w:u w:val="single"/>
        </w:rPr>
      </w:pPr>
    </w:p>
    <w:p w:rsidR="00F85E20" w:rsidRDefault="00F85E20" w:rsidP="00F85E20">
      <w:pPr>
        <w:jc w:val="center"/>
        <w:rPr>
          <w:b/>
          <w:sz w:val="28"/>
          <w:u w:val="single"/>
        </w:rPr>
      </w:pPr>
      <w:r>
        <w:rPr>
          <w:b/>
          <w:sz w:val="28"/>
          <w:u w:val="single"/>
        </w:rPr>
        <w:t>Α Π Ο Φ Α Σ Ι Ζ Ε Ι</w:t>
      </w:r>
    </w:p>
    <w:p w:rsidR="00E8106C" w:rsidRPr="00E8106C" w:rsidRDefault="00E8106C" w:rsidP="00945BC0">
      <w:pPr>
        <w:jc w:val="both"/>
        <w:rPr>
          <w:i/>
          <w:sz w:val="28"/>
        </w:rPr>
      </w:pPr>
    </w:p>
    <w:p w:rsidR="00FA3AEA" w:rsidRPr="00DB4E7C" w:rsidRDefault="00FA3AEA" w:rsidP="00FA3AEA">
      <w:pPr>
        <w:ind w:firstLine="720"/>
        <w:jc w:val="both"/>
        <w:rPr>
          <w:i/>
          <w:sz w:val="28"/>
        </w:rPr>
      </w:pPr>
      <w:r w:rsidRPr="00DB4E7C">
        <w:rPr>
          <w:i/>
          <w:sz w:val="28"/>
        </w:rPr>
        <w:t>Το Ταμείο του σωματείου θα λειτουργεί σύμφωνα με τις οδηγίες του Λογιστικού Γραφείου του Ιωάννη Π. Ορφανού, οι οποίες απορρέουν από τις αλλαγές που έχουν γίνει τα τελευταία χρόνια στο νομικό πλαίσιο που διέπει τη λειτουργία των Ν.Π.Ι.Δ. μη κερδοσκοπικού χαρακτήρα. Λεπτομερείς οδηγίες θα δοθούν το προσεχές χρονικό διάστημα στην Ταμία και σε άλλα μέλη του Δ.Σ. που εμπλέκονται στην τήρηση του Ταμείου, τα οποία πλέον θα συνεργάζονται με το παραπάνω Λογιστικό Γραφείο για τη διεκπεραίωση όλων των λογιστικών – φορολογικών υποθέσεων του Αναγνωστηρίου.</w:t>
      </w:r>
    </w:p>
    <w:p w:rsidR="0075238D" w:rsidRDefault="0075238D" w:rsidP="0075238D">
      <w:pPr>
        <w:jc w:val="both"/>
        <w:rPr>
          <w:b/>
          <w:sz w:val="28"/>
        </w:rPr>
      </w:pPr>
    </w:p>
    <w:p w:rsidR="00945BC0" w:rsidRDefault="00945BC0" w:rsidP="00945BC0">
      <w:pPr>
        <w:ind w:firstLine="720"/>
        <w:jc w:val="both"/>
        <w:rPr>
          <w:sz w:val="28"/>
        </w:rPr>
      </w:pPr>
      <w:r>
        <w:rPr>
          <w:sz w:val="28"/>
        </w:rPr>
        <w:t>Για το σκοπό αυτό έγινε η απόφαση αυτή και υπογράφεται ως εξής:</w:t>
      </w:r>
    </w:p>
    <w:p w:rsidR="00945BC0" w:rsidRDefault="00945BC0" w:rsidP="00945BC0">
      <w:pPr>
        <w:jc w:val="both"/>
        <w:rPr>
          <w:sz w:val="28"/>
        </w:rPr>
      </w:pPr>
    </w:p>
    <w:p w:rsidR="00945BC0" w:rsidRDefault="00945BC0" w:rsidP="00945BC0">
      <w:pPr>
        <w:jc w:val="both"/>
        <w:rPr>
          <w:sz w:val="28"/>
        </w:rPr>
      </w:pPr>
      <w:r>
        <w:rPr>
          <w:sz w:val="28"/>
        </w:rPr>
        <w:t xml:space="preserve">         Ο  ΠΡΟΕΔΡΟΣ                   </w:t>
      </w:r>
      <w:r w:rsidR="008F4A5B">
        <w:rPr>
          <w:sz w:val="28"/>
        </w:rPr>
        <w:t xml:space="preserve"> </w:t>
      </w:r>
      <w:r>
        <w:rPr>
          <w:sz w:val="28"/>
        </w:rPr>
        <w:t xml:space="preserve">ΤΑ  ΜΕΛΗ </w:t>
      </w:r>
    </w:p>
    <w:p w:rsidR="00945BC0" w:rsidRDefault="00945BC0" w:rsidP="00945BC0">
      <w:pPr>
        <w:jc w:val="both"/>
        <w:rPr>
          <w:sz w:val="28"/>
        </w:rPr>
      </w:pPr>
    </w:p>
    <w:p w:rsidR="00945BC0" w:rsidRDefault="00945BC0" w:rsidP="00945BC0">
      <w:pPr>
        <w:jc w:val="both"/>
        <w:rPr>
          <w:sz w:val="28"/>
        </w:rPr>
      </w:pPr>
    </w:p>
    <w:p w:rsidR="00C8121D" w:rsidRDefault="0081153D" w:rsidP="0081153D">
      <w:pPr>
        <w:rPr>
          <w:sz w:val="24"/>
          <w:szCs w:val="24"/>
        </w:rPr>
      </w:pPr>
      <w:r>
        <w:rPr>
          <w:sz w:val="24"/>
          <w:szCs w:val="24"/>
        </w:rPr>
        <w:t xml:space="preserve">ΚΛΕΑΝΘΗΣ Δ. ΚΟΡΟΜΗΛΑΣ </w:t>
      </w:r>
      <w:r>
        <w:rPr>
          <w:sz w:val="24"/>
          <w:szCs w:val="24"/>
        </w:rPr>
        <w:tab/>
        <w:t xml:space="preserve">     </w:t>
      </w:r>
      <w:r w:rsidR="00C8121D">
        <w:rPr>
          <w:sz w:val="24"/>
          <w:szCs w:val="24"/>
        </w:rPr>
        <w:t>ΕΥΣΤΡΑΤΙΟΣ ΑΝ. ΚΑΖΑ</w:t>
      </w:r>
      <w:r w:rsidR="007817DC">
        <w:rPr>
          <w:sz w:val="24"/>
          <w:szCs w:val="24"/>
        </w:rPr>
        <w:t>Ν</w:t>
      </w:r>
      <w:bookmarkStart w:id="0" w:name="_GoBack"/>
      <w:bookmarkEnd w:id="0"/>
      <w:r w:rsidR="00C8121D">
        <w:rPr>
          <w:sz w:val="24"/>
          <w:szCs w:val="24"/>
        </w:rPr>
        <w:t>ΤΖΗΣ</w:t>
      </w:r>
    </w:p>
    <w:p w:rsidR="00C8121D" w:rsidRDefault="00C8121D" w:rsidP="0081153D">
      <w:pPr>
        <w:rPr>
          <w:sz w:val="24"/>
          <w:szCs w:val="24"/>
        </w:rPr>
      </w:pPr>
    </w:p>
    <w:p w:rsidR="00C8121D" w:rsidRDefault="00C8121D" w:rsidP="0081153D">
      <w:pPr>
        <w:rPr>
          <w:sz w:val="24"/>
          <w:szCs w:val="24"/>
        </w:rPr>
      </w:pPr>
    </w:p>
    <w:p w:rsidR="0081153D" w:rsidRDefault="00C8121D" w:rsidP="00C8121D">
      <w:pPr>
        <w:ind w:left="2880" w:firstLine="720"/>
        <w:rPr>
          <w:sz w:val="24"/>
          <w:szCs w:val="24"/>
        </w:rPr>
      </w:pPr>
      <w:r>
        <w:rPr>
          <w:sz w:val="24"/>
          <w:szCs w:val="24"/>
        </w:rPr>
        <w:t xml:space="preserve">     </w:t>
      </w:r>
      <w:r w:rsidR="0081153D">
        <w:rPr>
          <w:sz w:val="24"/>
          <w:szCs w:val="24"/>
        </w:rPr>
        <w:t>ΠΑΝΑΓΙΩΤΗΣ Μ. ΚΟΥΤΣΚΟΥΔΗΣ</w:t>
      </w:r>
    </w:p>
    <w:p w:rsidR="00945BC0" w:rsidRDefault="00945BC0" w:rsidP="00945BC0">
      <w:pPr>
        <w:jc w:val="both"/>
        <w:rPr>
          <w:sz w:val="24"/>
          <w:szCs w:val="24"/>
        </w:rPr>
      </w:pPr>
    </w:p>
    <w:p w:rsidR="0081153D" w:rsidRDefault="0081153D" w:rsidP="0081153D">
      <w:pPr>
        <w:jc w:val="center"/>
        <w:rPr>
          <w:sz w:val="24"/>
          <w:szCs w:val="24"/>
        </w:rPr>
      </w:pPr>
      <w:r>
        <w:rPr>
          <w:sz w:val="24"/>
          <w:szCs w:val="24"/>
        </w:rPr>
        <w:t xml:space="preserve">                                                    </w:t>
      </w:r>
    </w:p>
    <w:p w:rsidR="0081153D" w:rsidRDefault="0081153D" w:rsidP="0081153D">
      <w:pPr>
        <w:jc w:val="center"/>
        <w:rPr>
          <w:sz w:val="24"/>
          <w:szCs w:val="24"/>
        </w:rPr>
      </w:pPr>
      <w:r>
        <w:rPr>
          <w:sz w:val="24"/>
          <w:szCs w:val="24"/>
        </w:rPr>
        <w:tab/>
      </w:r>
      <w:r>
        <w:rPr>
          <w:sz w:val="24"/>
          <w:szCs w:val="24"/>
        </w:rPr>
        <w:tab/>
        <w:t xml:space="preserve">   ΕΙΡΗΝΗ Μ. ΑΡΓΥΡΑ</w:t>
      </w:r>
    </w:p>
    <w:p w:rsidR="0081153D" w:rsidRDefault="0081153D" w:rsidP="0081153D">
      <w:pPr>
        <w:jc w:val="center"/>
        <w:rPr>
          <w:sz w:val="24"/>
          <w:szCs w:val="24"/>
        </w:rPr>
      </w:pPr>
    </w:p>
    <w:p w:rsidR="0081153D" w:rsidRDefault="0081153D" w:rsidP="0081153D">
      <w:pPr>
        <w:jc w:val="center"/>
        <w:rPr>
          <w:sz w:val="24"/>
          <w:szCs w:val="24"/>
        </w:rPr>
      </w:pPr>
      <w:r>
        <w:rPr>
          <w:sz w:val="24"/>
          <w:szCs w:val="24"/>
        </w:rPr>
        <w:tab/>
      </w:r>
      <w:r>
        <w:rPr>
          <w:sz w:val="24"/>
          <w:szCs w:val="24"/>
        </w:rPr>
        <w:tab/>
      </w:r>
      <w:r>
        <w:rPr>
          <w:sz w:val="24"/>
          <w:szCs w:val="24"/>
        </w:rPr>
        <w:tab/>
        <w:t xml:space="preserve"> </w:t>
      </w:r>
    </w:p>
    <w:p w:rsidR="0081153D" w:rsidRDefault="0081153D" w:rsidP="0081153D">
      <w:pPr>
        <w:jc w:val="center"/>
        <w:rPr>
          <w:sz w:val="24"/>
          <w:szCs w:val="24"/>
        </w:rPr>
      </w:pPr>
      <w:r>
        <w:rPr>
          <w:sz w:val="24"/>
          <w:szCs w:val="24"/>
        </w:rPr>
        <w:t xml:space="preserve">                                                ΠΑΝΑΓΙΩΤΑ ΠΡ. ΜΑΪΣΤΡΕΛΛΗ</w:t>
      </w:r>
    </w:p>
    <w:p w:rsidR="00945BC0" w:rsidRDefault="00945BC0" w:rsidP="00945BC0">
      <w:pPr>
        <w:jc w:val="both"/>
        <w:rPr>
          <w:sz w:val="24"/>
          <w:szCs w:val="24"/>
        </w:rPr>
      </w:pPr>
    </w:p>
    <w:p w:rsidR="00BA16F1" w:rsidRDefault="00BA16F1" w:rsidP="00945BC0">
      <w:pPr>
        <w:jc w:val="both"/>
        <w:rPr>
          <w:sz w:val="24"/>
          <w:szCs w:val="24"/>
        </w:rPr>
      </w:pPr>
    </w:p>
    <w:p w:rsidR="00BA16F1" w:rsidRDefault="00BA16F1" w:rsidP="00BA16F1">
      <w:pPr>
        <w:ind w:left="2880" w:firstLine="720"/>
        <w:jc w:val="both"/>
        <w:rPr>
          <w:sz w:val="24"/>
          <w:szCs w:val="24"/>
        </w:rPr>
      </w:pPr>
      <w:r>
        <w:rPr>
          <w:sz w:val="24"/>
          <w:szCs w:val="24"/>
        </w:rPr>
        <w:t xml:space="preserve">     ΣΚΟΡΔΑΣ ΣΤ. ΠΑΝΑΓΙΩΤΗΣ</w:t>
      </w:r>
    </w:p>
    <w:p w:rsidR="00BA16F1" w:rsidRDefault="00BA16F1" w:rsidP="00945BC0">
      <w:pPr>
        <w:jc w:val="both"/>
        <w:rPr>
          <w:sz w:val="24"/>
          <w:szCs w:val="24"/>
        </w:rPr>
      </w:pPr>
    </w:p>
    <w:p w:rsidR="00BA16F1" w:rsidRDefault="00BA16F1" w:rsidP="00945BC0">
      <w:pPr>
        <w:jc w:val="both"/>
        <w:rPr>
          <w:sz w:val="24"/>
          <w:szCs w:val="24"/>
        </w:rPr>
      </w:pPr>
    </w:p>
    <w:p w:rsidR="00BA16F1" w:rsidRDefault="00BA16F1" w:rsidP="00BA16F1">
      <w:pPr>
        <w:ind w:left="2880" w:firstLine="720"/>
        <w:jc w:val="both"/>
        <w:rPr>
          <w:sz w:val="24"/>
          <w:szCs w:val="24"/>
        </w:rPr>
      </w:pPr>
      <w:r>
        <w:rPr>
          <w:sz w:val="24"/>
          <w:szCs w:val="24"/>
        </w:rPr>
        <w:t xml:space="preserve">     ΑΛΕΝΤΑΣ Γ. ΓΡΗΓΟΡΙΟΣ</w:t>
      </w:r>
    </w:p>
    <w:sectPr w:rsidR="00BA16F1" w:rsidSect="00BF4C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2"/>
  </w:compat>
  <w:rsids>
    <w:rsidRoot w:val="00945BC0"/>
    <w:rsid w:val="000D3197"/>
    <w:rsid w:val="001D7766"/>
    <w:rsid w:val="00233ABA"/>
    <w:rsid w:val="002A3582"/>
    <w:rsid w:val="002C3358"/>
    <w:rsid w:val="00320B7F"/>
    <w:rsid w:val="00332342"/>
    <w:rsid w:val="003A1BC5"/>
    <w:rsid w:val="003E37AF"/>
    <w:rsid w:val="004531D6"/>
    <w:rsid w:val="0047391C"/>
    <w:rsid w:val="005346A2"/>
    <w:rsid w:val="005431B6"/>
    <w:rsid w:val="0057173D"/>
    <w:rsid w:val="005D5BB6"/>
    <w:rsid w:val="00617BC1"/>
    <w:rsid w:val="00633EA2"/>
    <w:rsid w:val="006702B0"/>
    <w:rsid w:val="006F0B48"/>
    <w:rsid w:val="00716AC0"/>
    <w:rsid w:val="00721D24"/>
    <w:rsid w:val="00743C97"/>
    <w:rsid w:val="0075238D"/>
    <w:rsid w:val="00754326"/>
    <w:rsid w:val="00775A45"/>
    <w:rsid w:val="007817DC"/>
    <w:rsid w:val="007E1511"/>
    <w:rsid w:val="0081153D"/>
    <w:rsid w:val="008247E5"/>
    <w:rsid w:val="00826736"/>
    <w:rsid w:val="008F4A5B"/>
    <w:rsid w:val="00923813"/>
    <w:rsid w:val="00936214"/>
    <w:rsid w:val="00945BC0"/>
    <w:rsid w:val="009637CC"/>
    <w:rsid w:val="009718F3"/>
    <w:rsid w:val="009866C9"/>
    <w:rsid w:val="009C24AA"/>
    <w:rsid w:val="00AC1F34"/>
    <w:rsid w:val="00AE262A"/>
    <w:rsid w:val="00B15CF9"/>
    <w:rsid w:val="00B4692B"/>
    <w:rsid w:val="00BA16F1"/>
    <w:rsid w:val="00BF4CDB"/>
    <w:rsid w:val="00BF5A12"/>
    <w:rsid w:val="00C45A23"/>
    <w:rsid w:val="00C8121D"/>
    <w:rsid w:val="00CC4D0F"/>
    <w:rsid w:val="00CD4E17"/>
    <w:rsid w:val="00CE4126"/>
    <w:rsid w:val="00CE49FE"/>
    <w:rsid w:val="00CF0AA2"/>
    <w:rsid w:val="00D75946"/>
    <w:rsid w:val="00D84751"/>
    <w:rsid w:val="00D91231"/>
    <w:rsid w:val="00DB4E7C"/>
    <w:rsid w:val="00E5449A"/>
    <w:rsid w:val="00E8106C"/>
    <w:rsid w:val="00E90438"/>
    <w:rsid w:val="00F02971"/>
    <w:rsid w:val="00F1207B"/>
    <w:rsid w:val="00F85E20"/>
    <w:rsid w:val="00FA3AEA"/>
    <w:rsid w:val="00FB3523"/>
    <w:rsid w:val="00FE0F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BC0"/>
    <w:pPr>
      <w:overflowPunct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575</Words>
  <Characters>3106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koutskoudis</dc:creator>
  <cp:lastModifiedBy>ANAGNOSTIRIO</cp:lastModifiedBy>
  <cp:revision>34</cp:revision>
  <dcterms:created xsi:type="dcterms:W3CDTF">2014-06-27T15:22:00Z</dcterms:created>
  <dcterms:modified xsi:type="dcterms:W3CDTF">2016-11-18T17:58:00Z</dcterms:modified>
</cp:coreProperties>
</file>